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F" w:rsidRDefault="00AD78DF" w:rsidP="00AD78DF">
      <w:pPr>
        <w:spacing w:line="480" w:lineRule="auto"/>
        <w:rPr>
          <w:rFonts w:ascii="Arial" w:hAnsi="Arial" w:cs="Arial"/>
          <w:sz w:val="22"/>
          <w:szCs w:val="22"/>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95250</wp:posOffset>
                </wp:positionV>
                <wp:extent cx="1257300" cy="457200"/>
                <wp:effectExtent l="11430" t="10160" r="762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DDDDDD"/>
                        </a:solidFill>
                        <a:ln w="9525">
                          <a:solidFill>
                            <a:srgbClr val="000000"/>
                          </a:solidFill>
                          <a:miter lim="800000"/>
                          <a:headEnd/>
                          <a:tailEnd/>
                        </a:ln>
                      </wps:spPr>
                      <wps:txbx>
                        <w:txbxContent>
                          <w:p w:rsidR="00AD78DF" w:rsidRPr="0090015C" w:rsidRDefault="00AD78DF" w:rsidP="00AD78DF">
                            <w:pPr>
                              <w:jc w:val="center"/>
                              <w:rPr>
                                <w:rFonts w:ascii="Arial" w:hAnsi="Arial" w:cs="Arial"/>
                                <w:sz w:val="22"/>
                                <w:szCs w:val="22"/>
                              </w:rPr>
                            </w:pPr>
                            <w:r w:rsidRPr="0090015C">
                              <w:rPr>
                                <w:rFonts w:ascii="Arial" w:hAnsi="Arial" w:cs="Arial"/>
                                <w:sz w:val="22"/>
                                <w:szCs w:val="22"/>
                              </w:rPr>
                              <w:t xml:space="preserve">No header on </w:t>
                            </w:r>
                            <w:r>
                              <w:rPr>
                                <w:rFonts w:ascii="Arial" w:hAnsi="Arial" w:cs="Arial"/>
                                <w:sz w:val="22"/>
                                <w:szCs w:val="22"/>
                              </w:rPr>
                              <w:t>outline</w:t>
                            </w:r>
                            <w:r w:rsidRPr="0090015C">
                              <w:rPr>
                                <w:rFonts w:ascii="Arial" w:hAnsi="Arial" w:cs="Arial"/>
                                <w:sz w:val="22"/>
                                <w:szCs w:val="22"/>
                              </w:rPr>
                              <w:t xml:space="preserve"> page</w:t>
                            </w:r>
                            <w:r>
                              <w:rPr>
                                <w:rFonts w:ascii="Arial" w:hAnsi="Arial" w:cs="Arial"/>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9pt;margin-top:7.5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" fillcolor="#ddd">
                <v:textbox>
                  <w:txbxContent>
                    <w:p w:rsidR="00AD78DF" w:rsidRPr="0090015C" w:rsidRDefault="00AD78DF" w:rsidP="00AD78DF">
                      <w:pPr>
                        <w:jc w:val="center"/>
                        <w:rPr>
                          <w:rFonts w:ascii="Arial" w:hAnsi="Arial" w:cs="Arial"/>
                          <w:sz w:val="22"/>
                          <w:szCs w:val="22"/>
                        </w:rPr>
                      </w:pPr>
                      <w:r w:rsidRPr="0090015C">
                        <w:rPr>
                          <w:rFonts w:ascii="Arial" w:hAnsi="Arial" w:cs="Arial"/>
                          <w:sz w:val="22"/>
                          <w:szCs w:val="22"/>
                        </w:rPr>
                        <w:t xml:space="preserve">No header on </w:t>
                      </w:r>
                      <w:r>
                        <w:rPr>
                          <w:rFonts w:ascii="Arial" w:hAnsi="Arial" w:cs="Arial"/>
                          <w:sz w:val="22"/>
                          <w:szCs w:val="22"/>
                        </w:rPr>
                        <w:t>outline</w:t>
                      </w:r>
                      <w:r w:rsidRPr="0090015C">
                        <w:rPr>
                          <w:rFonts w:ascii="Arial" w:hAnsi="Arial" w:cs="Arial"/>
                          <w:sz w:val="22"/>
                          <w:szCs w:val="22"/>
                        </w:rPr>
                        <w:t xml:space="preserve"> page</w:t>
                      </w:r>
                      <w:r>
                        <w:rPr>
                          <w:rFonts w:ascii="Arial" w:hAnsi="Arial" w:cs="Arial"/>
                          <w:sz w:val="22"/>
                          <w:szCs w:val="22"/>
                        </w:rPr>
                        <w:t>(s)</w:t>
                      </w:r>
                    </w:p>
                  </w:txbxContent>
                </v:textbox>
              </v:shape>
            </w:pict>
          </mc:Fallback>
        </mc:AlternateContent>
      </w:r>
      <w:r>
        <w:rPr>
          <w:rFonts w:ascii="Arial" w:hAnsi="Arial" w:cs="Arial"/>
          <w:sz w:val="22"/>
          <w:szCs w:val="22"/>
        </w:rPr>
        <w:t>Jane Doe</w:t>
      </w:r>
    </w:p>
    <w:p w:rsidR="00AD78DF" w:rsidRDefault="00AD78DF" w:rsidP="00AD78DF">
      <w:pPr>
        <w:spacing w:line="480" w:lineRule="auto"/>
        <w:rPr>
          <w:rFonts w:ascii="Arial" w:hAnsi="Arial" w:cs="Arial"/>
          <w:sz w:val="22"/>
          <w:szCs w:val="22"/>
        </w:rPr>
      </w:pPr>
      <w:r>
        <w:rPr>
          <w:rFonts w:ascii="Arial" w:hAnsi="Arial" w:cs="Arial"/>
          <w:sz w:val="22"/>
          <w:szCs w:val="22"/>
        </w:rPr>
        <w:t>Mr. Waters</w:t>
      </w:r>
    </w:p>
    <w:p w:rsidR="00AD78DF" w:rsidRDefault="00AD78DF" w:rsidP="00AD78DF">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24130</wp:posOffset>
                </wp:positionV>
                <wp:extent cx="2514600" cy="342900"/>
                <wp:effectExtent l="11430" t="10160" r="762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DDDDDD"/>
                        </a:solidFill>
                        <a:ln w="9525">
                          <a:solidFill>
                            <a:srgbClr val="000000"/>
                          </a:solidFill>
                          <a:miter lim="800000"/>
                          <a:headEnd/>
                          <a:tailEnd/>
                        </a:ln>
                      </wps:spPr>
                      <wps:txbx>
                        <w:txbxContent>
                          <w:p w:rsidR="00AD78DF" w:rsidRPr="005B214B" w:rsidRDefault="00AD78DF" w:rsidP="00AD78DF">
                            <w:pPr>
                              <w:jc w:val="center"/>
                              <w:rPr>
                                <w:rFonts w:ascii="Arial" w:hAnsi="Arial" w:cs="Arial"/>
                              </w:rPr>
                            </w:pPr>
                            <w:r>
                              <w:rPr>
                                <w:rFonts w:ascii="Arial" w:hAnsi="Arial" w:cs="Arial"/>
                              </w:rPr>
                              <w:t>Sample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5pt;margin-top:1.9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" fillcolor="#ddd">
                <v:textbox>
                  <w:txbxContent>
                    <w:p w:rsidR="00AD78DF" w:rsidRPr="005B214B" w:rsidRDefault="00AD78DF" w:rsidP="00AD78DF">
                      <w:pPr>
                        <w:jc w:val="center"/>
                        <w:rPr>
                          <w:rFonts w:ascii="Arial" w:hAnsi="Arial" w:cs="Arial"/>
                        </w:rPr>
                      </w:pPr>
                      <w:r>
                        <w:rPr>
                          <w:rFonts w:ascii="Arial" w:hAnsi="Arial" w:cs="Arial"/>
                        </w:rPr>
                        <w:t>Sample Outline</w:t>
                      </w:r>
                    </w:p>
                  </w:txbxContent>
                </v:textbox>
              </v:shape>
            </w:pict>
          </mc:Fallback>
        </mc:AlternateContent>
      </w:r>
      <w:r>
        <w:rPr>
          <w:rFonts w:ascii="Arial" w:hAnsi="Arial" w:cs="Arial"/>
          <w:sz w:val="22"/>
          <w:szCs w:val="22"/>
        </w:rPr>
        <w:t>English 101</w:t>
      </w:r>
    </w:p>
    <w:p w:rsidR="00AD78DF" w:rsidRDefault="00AD78DF" w:rsidP="00AD78DF">
      <w:pPr>
        <w:spacing w:line="480" w:lineRule="auto"/>
        <w:rPr>
          <w:rFonts w:ascii="Arial" w:hAnsi="Arial" w:cs="Arial"/>
          <w:sz w:val="22"/>
          <w:szCs w:val="22"/>
        </w:rPr>
      </w:pPr>
      <w:r>
        <w:rPr>
          <w:rFonts w:ascii="Arial" w:hAnsi="Arial" w:cs="Arial"/>
          <w:sz w:val="22"/>
          <w:szCs w:val="22"/>
        </w:rPr>
        <w:t>21 May 2006</w:t>
      </w:r>
    </w:p>
    <w:p w:rsidR="00AD78DF" w:rsidRPr="007A17D4" w:rsidRDefault="00AD78DF" w:rsidP="00AD78DF">
      <w:pPr>
        <w:jc w:val="center"/>
        <w:rPr>
          <w:rFonts w:ascii="Arial" w:hAnsi="Arial" w:cs="Arial"/>
          <w:sz w:val="22"/>
          <w:szCs w:val="22"/>
        </w:rPr>
      </w:pPr>
      <w:r w:rsidRPr="007A17D4">
        <w:rPr>
          <w:rFonts w:ascii="Arial" w:hAnsi="Arial" w:cs="Arial"/>
          <w:sz w:val="22"/>
          <w:szCs w:val="22"/>
        </w:rPr>
        <w:t>The Implications of Violence in Television</w:t>
      </w:r>
    </w:p>
    <w:p w:rsidR="00AD78DF" w:rsidRPr="00B0137B" w:rsidRDefault="00AD78DF" w:rsidP="00AD78DF">
      <w:pPr>
        <w:jc w:val="center"/>
        <w:rPr>
          <w:rFonts w:ascii="Arial" w:hAnsi="Arial" w:cs="Arial"/>
          <w:sz w:val="16"/>
          <w:szCs w:val="16"/>
        </w:rPr>
      </w:pPr>
    </w:p>
    <w:p w:rsidR="00AD78DF" w:rsidRPr="007A17D4" w:rsidRDefault="00AD78DF" w:rsidP="00AD78DF">
      <w:pPr>
        <w:spacing w:line="480" w:lineRule="auto"/>
        <w:rPr>
          <w:rFonts w:ascii="Arial" w:hAnsi="Arial" w:cs="Arial"/>
          <w:b/>
          <w:bCs/>
          <w:sz w:val="22"/>
          <w:szCs w:val="22"/>
        </w:rPr>
      </w:pPr>
      <w:r>
        <w:rPr>
          <w:rFonts w:ascii="Arial" w:hAnsi="Arial" w:cs="Arial"/>
          <w:sz w:val="22"/>
          <w:szCs w:val="22"/>
        </w:rPr>
        <w:t xml:space="preserve">Thesis: </w:t>
      </w:r>
      <w:r w:rsidRPr="007A17D4">
        <w:rPr>
          <w:rFonts w:ascii="Arial" w:hAnsi="Arial" w:cs="Arial"/>
          <w:sz w:val="22"/>
          <w:szCs w:val="22"/>
        </w:rPr>
        <w:t>The television industry, the government, and the public should monitor programming and appeal to the Federal Trade Commission (FCC) for greater controls because of the correlation between television violence and crime statistics</w:t>
      </w:r>
      <w:r w:rsidRPr="007A17D4">
        <w:rPr>
          <w:rFonts w:ascii="Arial" w:hAnsi="Arial" w:cs="Arial"/>
          <w:b/>
          <w:bCs/>
          <w:sz w:val="22"/>
          <w:szCs w:val="22"/>
        </w:rPr>
        <w:t>.</w:t>
      </w:r>
    </w:p>
    <w:p w:rsidR="00AD78DF" w:rsidRPr="007A17D4" w:rsidRDefault="00AD78DF" w:rsidP="00AD78DF">
      <w:pPr>
        <w:rPr>
          <w:rFonts w:ascii="Arial" w:hAnsi="Arial" w:cs="Arial"/>
          <w:b/>
          <w:bCs/>
          <w:sz w:val="22"/>
          <w:szCs w:val="22"/>
        </w:rPr>
      </w:pPr>
      <w:r w:rsidRPr="007A17D4">
        <w:rPr>
          <w:rFonts w:ascii="Arial" w:hAnsi="Arial" w:cs="Arial"/>
          <w:sz w:val="22"/>
          <w:szCs w:val="22"/>
        </w:rPr>
        <w:t>I. Amount of violence on television</w:t>
      </w:r>
    </w:p>
    <w:p w:rsidR="00AD78DF" w:rsidRPr="00B0137B" w:rsidRDefault="00AD78DF" w:rsidP="00AD78DF">
      <w:pPr>
        <w:rPr>
          <w:rFonts w:ascii="Arial" w:hAnsi="Arial" w:cs="Arial"/>
          <w:sz w:val="16"/>
          <w:szCs w:val="16"/>
        </w:rPr>
      </w:pPr>
      <w:r w:rsidRPr="007A17D4">
        <w:rPr>
          <w:rFonts w:ascii="Arial" w:hAnsi="Arial" w:cs="Arial"/>
          <w:sz w:val="22"/>
          <w:szCs w:val="22"/>
        </w:rPr>
        <w:tab/>
      </w:r>
    </w:p>
    <w:p w:rsidR="00AD78DF" w:rsidRPr="007A17D4" w:rsidRDefault="00AD78DF" w:rsidP="00AD78DF">
      <w:pPr>
        <w:rPr>
          <w:rFonts w:ascii="Arial" w:hAnsi="Arial" w:cs="Arial"/>
          <w:sz w:val="22"/>
          <w:szCs w:val="22"/>
        </w:rPr>
      </w:pPr>
      <w:r w:rsidRPr="007A17D4">
        <w:rPr>
          <w:rFonts w:ascii="Arial" w:hAnsi="Arial" w:cs="Arial"/>
          <w:sz w:val="22"/>
          <w:szCs w:val="22"/>
        </w:rPr>
        <w:tab/>
        <w:t>A. Physical altercations</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 xml:space="preserve">1. Fights as a solution </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 xml:space="preserve">2. Data on number of murders </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 xml:space="preserve"> </w:t>
      </w:r>
      <w:r w:rsidRPr="007A17D4">
        <w:rPr>
          <w:rFonts w:ascii="Arial" w:hAnsi="Arial" w:cs="Arial"/>
          <w:sz w:val="22"/>
          <w:szCs w:val="22"/>
        </w:rPr>
        <w:tab/>
        <w:t>B. Verbal altercations</w:t>
      </w:r>
    </w:p>
    <w:p w:rsidR="00AD78DF" w:rsidRPr="00B0137B" w:rsidRDefault="00AD78DF" w:rsidP="00AD78DF">
      <w:pPr>
        <w:rPr>
          <w:rFonts w:ascii="Arial" w:hAnsi="Arial" w:cs="Arial"/>
          <w:sz w:val="16"/>
          <w:szCs w:val="16"/>
        </w:rPr>
      </w:pPr>
      <w:r w:rsidRPr="007A17D4">
        <w:rPr>
          <w:rFonts w:ascii="Arial" w:hAnsi="Arial" w:cs="Arial"/>
          <w:sz w:val="22"/>
          <w:szCs w:val="22"/>
        </w:rPr>
        <w:tab/>
      </w:r>
      <w:r w:rsidRPr="007A17D4">
        <w:rPr>
          <w:rFonts w:ascii="Arial" w:hAnsi="Arial" w:cs="Arial"/>
          <w:sz w:val="22"/>
          <w:szCs w:val="22"/>
        </w:rPr>
        <w:tab/>
      </w: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1. Profanity instigating conflict</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2. Threats to do harm</w:t>
      </w:r>
    </w:p>
    <w:p w:rsidR="00AD78DF" w:rsidRPr="00B0137B" w:rsidRDefault="00AD78DF" w:rsidP="00AD78DF">
      <w:pPr>
        <w:rPr>
          <w:rFonts w:ascii="Arial" w:hAnsi="Arial" w:cs="Arial"/>
          <w:sz w:val="16"/>
          <w:szCs w:val="16"/>
        </w:rPr>
      </w:pPr>
    </w:p>
    <w:p w:rsidR="00AD78DF" w:rsidRPr="007A17D4" w:rsidRDefault="00AD78DF" w:rsidP="00AD78DF">
      <w:pPr>
        <w:spacing w:line="480" w:lineRule="auto"/>
        <w:rPr>
          <w:rFonts w:ascii="Arial" w:hAnsi="Arial" w:cs="Arial"/>
          <w:sz w:val="22"/>
          <w:szCs w:val="22"/>
        </w:rPr>
      </w:pPr>
      <w:r w:rsidRPr="007A17D4">
        <w:rPr>
          <w:rFonts w:ascii="Arial" w:hAnsi="Arial" w:cs="Arial"/>
          <w:sz w:val="22"/>
          <w:szCs w:val="22"/>
        </w:rPr>
        <w:t>II. Implications of television violence</w:t>
      </w:r>
    </w:p>
    <w:p w:rsidR="00AD78DF" w:rsidRPr="007A17D4" w:rsidRDefault="00AD78DF" w:rsidP="00AD78DF">
      <w:pPr>
        <w:rPr>
          <w:rFonts w:ascii="Arial" w:hAnsi="Arial" w:cs="Arial"/>
          <w:sz w:val="22"/>
          <w:szCs w:val="22"/>
        </w:rPr>
      </w:pPr>
      <w:r w:rsidRPr="007A17D4">
        <w:rPr>
          <w:rFonts w:ascii="Arial" w:hAnsi="Arial" w:cs="Arial"/>
          <w:sz w:val="22"/>
          <w:szCs w:val="22"/>
        </w:rPr>
        <w:tab/>
        <w:t>A. Psychological influences</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t>B. Moral dilemmas</w:t>
      </w:r>
    </w:p>
    <w:p w:rsidR="00AD78DF" w:rsidRPr="00B0137B" w:rsidRDefault="00AD78DF" w:rsidP="00AD78DF">
      <w:pPr>
        <w:rPr>
          <w:rFonts w:ascii="Arial" w:hAnsi="Arial" w:cs="Arial"/>
          <w:sz w:val="16"/>
          <w:szCs w:val="16"/>
        </w:rPr>
      </w:pPr>
      <w:r w:rsidRPr="007A17D4">
        <w:rPr>
          <w:rFonts w:ascii="Arial" w:hAnsi="Arial" w:cs="Arial"/>
          <w:sz w:val="22"/>
          <w:szCs w:val="22"/>
        </w:rPr>
        <w:tab/>
      </w:r>
    </w:p>
    <w:p w:rsidR="00AD78DF" w:rsidRPr="007A17D4" w:rsidRDefault="00AD78DF" w:rsidP="00AD78DF">
      <w:pPr>
        <w:rPr>
          <w:rFonts w:ascii="Arial" w:hAnsi="Arial" w:cs="Arial"/>
          <w:sz w:val="22"/>
          <w:szCs w:val="22"/>
        </w:rPr>
      </w:pPr>
      <w:r w:rsidRPr="007A17D4">
        <w:rPr>
          <w:rFonts w:ascii="Arial" w:hAnsi="Arial" w:cs="Arial"/>
          <w:sz w:val="22"/>
          <w:szCs w:val="22"/>
        </w:rPr>
        <w:tab/>
        <w:t>C. Statistics on violence</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1. Crime rates</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r>
      <w:r w:rsidRPr="007A17D4">
        <w:rPr>
          <w:rFonts w:ascii="Arial" w:hAnsi="Arial" w:cs="Arial"/>
          <w:sz w:val="22"/>
          <w:szCs w:val="22"/>
        </w:rPr>
        <w:tab/>
        <w:t>2. Case histories</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smartTag w:uri="urn:schemas-microsoft-com:office:smarttags" w:element="stockticker">
        <w:r w:rsidRPr="007A17D4">
          <w:rPr>
            <w:rFonts w:ascii="Arial" w:hAnsi="Arial" w:cs="Arial"/>
            <w:sz w:val="22"/>
            <w:szCs w:val="22"/>
          </w:rPr>
          <w:t>III</w:t>
        </w:r>
      </w:smartTag>
      <w:r w:rsidRPr="007A17D4">
        <w:rPr>
          <w:rFonts w:ascii="Arial" w:hAnsi="Arial" w:cs="Arial"/>
          <w:sz w:val="22"/>
          <w:szCs w:val="22"/>
        </w:rPr>
        <w:t>. Ratings race among networks</w:t>
      </w:r>
    </w:p>
    <w:p w:rsidR="00AD78DF" w:rsidRPr="00B0137B" w:rsidRDefault="00AD78DF" w:rsidP="00AD78DF">
      <w:pPr>
        <w:rPr>
          <w:rFonts w:ascii="Arial" w:hAnsi="Arial" w:cs="Arial"/>
          <w:sz w:val="16"/>
          <w:szCs w:val="16"/>
        </w:rPr>
      </w:pPr>
    </w:p>
    <w:p w:rsidR="00AD78DF" w:rsidRPr="007A17D4" w:rsidRDefault="00AD78DF" w:rsidP="00AD78DF">
      <w:pPr>
        <w:rPr>
          <w:rFonts w:ascii="Arial" w:hAnsi="Arial" w:cs="Arial"/>
          <w:sz w:val="22"/>
          <w:szCs w:val="22"/>
        </w:rPr>
      </w:pPr>
      <w:r w:rsidRPr="007A17D4">
        <w:rPr>
          <w:rFonts w:ascii="Arial" w:hAnsi="Arial" w:cs="Arial"/>
          <w:sz w:val="22"/>
          <w:szCs w:val="22"/>
        </w:rPr>
        <w:tab/>
        <w:t>A. Quest for audience</w:t>
      </w:r>
    </w:p>
    <w:p w:rsidR="00AD78DF" w:rsidRPr="00B0137B" w:rsidRDefault="00AD78DF" w:rsidP="00AD78D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3175</wp:posOffset>
                </wp:positionV>
                <wp:extent cx="1714500" cy="342900"/>
                <wp:effectExtent l="30480" t="59690" r="762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29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">
                <v:stroke endarrow="block"/>
              </v:line>
            </w:pict>
          </mc:Fallback>
        </mc:AlternateContent>
      </w:r>
    </w:p>
    <w:p w:rsidR="00AD78DF" w:rsidRPr="007A17D4" w:rsidRDefault="00AD78DF" w:rsidP="00AD78DF">
      <w:pPr>
        <w:numPr>
          <w:ilvl w:val="0"/>
          <w:numId w:val="1"/>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114935</wp:posOffset>
                </wp:positionV>
                <wp:extent cx="1371600" cy="114300"/>
                <wp:effectExtent l="20955" t="59690"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05pt" to="2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635</wp:posOffset>
                </wp:positionV>
                <wp:extent cx="2400300" cy="342900"/>
                <wp:effectExtent l="11430" t="12065" r="762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rsidR="00AD78DF" w:rsidRPr="00FD4E29" w:rsidRDefault="00AD78DF" w:rsidP="00AD78DF">
                            <w:pPr>
                              <w:jc w:val="center"/>
                              <w:rPr>
                                <w:rFonts w:ascii="Arial" w:hAnsi="Arial" w:cs="Arial"/>
                                <w:sz w:val="22"/>
                                <w:szCs w:val="22"/>
                              </w:rPr>
                            </w:pPr>
                            <w:r w:rsidRPr="00FD4E29">
                              <w:rPr>
                                <w:rFonts w:ascii="Arial" w:hAnsi="Arial" w:cs="Arial"/>
                                <w:sz w:val="22"/>
                                <w:szCs w:val="22"/>
                              </w:rPr>
                              <w:t xml:space="preserve">Every </w:t>
                            </w:r>
                            <w:r w:rsidRPr="00FD4E29">
                              <w:rPr>
                                <w:rFonts w:ascii="Arial" w:hAnsi="Arial" w:cs="Arial"/>
                                <w:b/>
                                <w:sz w:val="22"/>
                                <w:szCs w:val="22"/>
                                <w:u w:val="single"/>
                              </w:rPr>
                              <w:t>A</w:t>
                            </w:r>
                            <w:r w:rsidRPr="00FD4E29">
                              <w:rPr>
                                <w:rFonts w:ascii="Arial" w:hAnsi="Arial" w:cs="Arial"/>
                                <w:sz w:val="22"/>
                                <w:szCs w:val="22"/>
                              </w:rPr>
                              <w:t xml:space="preserve"> has a </w:t>
                            </w:r>
                            <w:r w:rsidRPr="00FD4E29">
                              <w:rPr>
                                <w:rFonts w:ascii="Arial" w:hAnsi="Arial" w:cs="Arial"/>
                                <w:b/>
                                <w:sz w:val="22"/>
                                <w:szCs w:val="22"/>
                                <w:u w:val="single"/>
                              </w:rPr>
                              <w:t>B</w:t>
                            </w:r>
                            <w:r w:rsidRPr="00FD4E29">
                              <w:rPr>
                                <w:rFonts w:ascii="Arial" w:hAnsi="Arial" w:cs="Arial"/>
                                <w:sz w:val="22"/>
                                <w:szCs w:val="22"/>
                              </w:rPr>
                              <w:t xml:space="preserve">; every </w:t>
                            </w:r>
                            <w:r w:rsidRPr="00FD4E29">
                              <w:rPr>
                                <w:rFonts w:ascii="Arial" w:hAnsi="Arial" w:cs="Arial"/>
                                <w:b/>
                                <w:sz w:val="22"/>
                                <w:szCs w:val="22"/>
                                <w:u w:val="single"/>
                              </w:rPr>
                              <w:t>1</w:t>
                            </w:r>
                            <w:r w:rsidRPr="00FD4E29">
                              <w:rPr>
                                <w:rFonts w:ascii="Arial" w:hAnsi="Arial" w:cs="Arial"/>
                                <w:sz w:val="22"/>
                                <w:szCs w:val="22"/>
                              </w:rPr>
                              <w:t xml:space="preserve"> has a </w:t>
                            </w:r>
                            <w:r w:rsidRPr="00FD4E29">
                              <w:rPr>
                                <w:rFonts w:ascii="Arial" w:hAnsi="Arial" w:cs="Arial"/>
                                <w:b/>
                                <w:sz w:val="22"/>
                                <w:szCs w:val="22"/>
                                <w:u w:val="single"/>
                              </w:rPr>
                              <w:t>2</w:t>
                            </w:r>
                            <w:r w:rsidRPr="0088086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7pt;margin-top:.05pt;width:18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" fillcolor="#ddd">
                <v:textbox>
                  <w:txbxContent>
                    <w:p w:rsidR="00AD78DF" w:rsidRPr="00FD4E29" w:rsidRDefault="00AD78DF" w:rsidP="00AD78DF">
                      <w:pPr>
                        <w:jc w:val="center"/>
                        <w:rPr>
                          <w:rFonts w:ascii="Arial" w:hAnsi="Arial" w:cs="Arial"/>
                          <w:sz w:val="22"/>
                          <w:szCs w:val="22"/>
                        </w:rPr>
                      </w:pPr>
                      <w:r w:rsidRPr="00FD4E29">
                        <w:rPr>
                          <w:rFonts w:ascii="Arial" w:hAnsi="Arial" w:cs="Arial"/>
                          <w:sz w:val="22"/>
                          <w:szCs w:val="22"/>
                        </w:rPr>
                        <w:t xml:space="preserve">Every </w:t>
                      </w:r>
                      <w:r w:rsidRPr="00FD4E29">
                        <w:rPr>
                          <w:rFonts w:ascii="Arial" w:hAnsi="Arial" w:cs="Arial"/>
                          <w:b/>
                          <w:sz w:val="22"/>
                          <w:szCs w:val="22"/>
                          <w:u w:val="single"/>
                        </w:rPr>
                        <w:t>A</w:t>
                      </w:r>
                      <w:r w:rsidRPr="00FD4E29">
                        <w:rPr>
                          <w:rFonts w:ascii="Arial" w:hAnsi="Arial" w:cs="Arial"/>
                          <w:sz w:val="22"/>
                          <w:szCs w:val="22"/>
                        </w:rPr>
                        <w:t xml:space="preserve"> has a </w:t>
                      </w:r>
                      <w:r w:rsidRPr="00FD4E29">
                        <w:rPr>
                          <w:rFonts w:ascii="Arial" w:hAnsi="Arial" w:cs="Arial"/>
                          <w:b/>
                          <w:sz w:val="22"/>
                          <w:szCs w:val="22"/>
                          <w:u w:val="single"/>
                        </w:rPr>
                        <w:t>B</w:t>
                      </w:r>
                      <w:r w:rsidRPr="00FD4E29">
                        <w:rPr>
                          <w:rFonts w:ascii="Arial" w:hAnsi="Arial" w:cs="Arial"/>
                          <w:sz w:val="22"/>
                          <w:szCs w:val="22"/>
                        </w:rPr>
                        <w:t xml:space="preserve">; every </w:t>
                      </w:r>
                      <w:r w:rsidRPr="00FD4E29">
                        <w:rPr>
                          <w:rFonts w:ascii="Arial" w:hAnsi="Arial" w:cs="Arial"/>
                          <w:b/>
                          <w:sz w:val="22"/>
                          <w:szCs w:val="22"/>
                          <w:u w:val="single"/>
                        </w:rPr>
                        <w:t>1</w:t>
                      </w:r>
                      <w:r w:rsidRPr="00FD4E29">
                        <w:rPr>
                          <w:rFonts w:ascii="Arial" w:hAnsi="Arial" w:cs="Arial"/>
                          <w:sz w:val="22"/>
                          <w:szCs w:val="22"/>
                        </w:rPr>
                        <w:t xml:space="preserve"> has a </w:t>
                      </w:r>
                      <w:r w:rsidRPr="00FD4E29">
                        <w:rPr>
                          <w:rFonts w:ascii="Arial" w:hAnsi="Arial" w:cs="Arial"/>
                          <w:b/>
                          <w:sz w:val="22"/>
                          <w:szCs w:val="22"/>
                          <w:u w:val="single"/>
                        </w:rPr>
                        <w:t>2</w:t>
                      </w:r>
                      <w:r w:rsidRPr="0088086B">
                        <w:rPr>
                          <w:rFonts w:ascii="Arial" w:hAnsi="Arial" w:cs="Arial"/>
                          <w:sz w:val="22"/>
                          <w:szCs w:val="22"/>
                        </w:rPr>
                        <w:t>.</w:t>
                      </w:r>
                    </w:p>
                  </w:txbxContent>
                </v:textbox>
              </v:shape>
            </w:pict>
          </mc:Fallback>
        </mc:AlternateContent>
      </w:r>
      <w:r w:rsidRPr="007A17D4">
        <w:rPr>
          <w:rFonts w:ascii="Arial" w:hAnsi="Arial" w:cs="Arial"/>
          <w:sz w:val="22"/>
          <w:szCs w:val="22"/>
        </w:rPr>
        <w:t>More violence</w:t>
      </w:r>
    </w:p>
    <w:p w:rsidR="00AD78DF" w:rsidRPr="00B0137B" w:rsidRDefault="00AD78DF" w:rsidP="00AD78D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68580</wp:posOffset>
                </wp:positionV>
                <wp:extent cx="914400" cy="114300"/>
                <wp:effectExtent l="20955" t="12065" r="7620" b="546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68580</wp:posOffset>
                </wp:positionV>
                <wp:extent cx="685800" cy="800100"/>
                <wp:effectExtent l="49530" t="12065" r="7620" b="450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29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">
                <v:stroke endarrow="block"/>
              </v:line>
            </w:pict>
          </mc:Fallback>
        </mc:AlternateContent>
      </w:r>
    </w:p>
    <w:p w:rsidR="00AD78DF" w:rsidRPr="007A17D4" w:rsidRDefault="00AD78DF" w:rsidP="00AD78DF">
      <w:pPr>
        <w:numPr>
          <w:ilvl w:val="0"/>
          <w:numId w:val="1"/>
        </w:numPr>
        <w:rPr>
          <w:rFonts w:ascii="Arial" w:hAnsi="Arial" w:cs="Arial"/>
          <w:sz w:val="22"/>
          <w:szCs w:val="22"/>
        </w:rPr>
      </w:pPr>
      <w:r w:rsidRPr="007A17D4">
        <w:rPr>
          <w:rFonts w:ascii="Arial" w:hAnsi="Arial" w:cs="Arial"/>
          <w:sz w:val="22"/>
          <w:szCs w:val="22"/>
        </w:rPr>
        <w:t>More spectacular crime</w:t>
      </w:r>
    </w:p>
    <w:p w:rsidR="00AD78DF" w:rsidRPr="00B0137B" w:rsidRDefault="00AD78DF" w:rsidP="00AD78DF">
      <w:pPr>
        <w:rPr>
          <w:rFonts w:ascii="Arial" w:hAnsi="Arial" w:cs="Arial"/>
          <w:sz w:val="16"/>
          <w:szCs w:val="16"/>
        </w:rPr>
      </w:pPr>
    </w:p>
    <w:p w:rsidR="00AD78DF" w:rsidRPr="007A17D4" w:rsidRDefault="00AD78DF" w:rsidP="00AD78DF">
      <w:pPr>
        <w:numPr>
          <w:ilvl w:val="1"/>
          <w:numId w:val="1"/>
        </w:numPr>
        <w:rPr>
          <w:rFonts w:ascii="Arial" w:hAnsi="Arial" w:cs="Arial"/>
          <w:sz w:val="22"/>
          <w:szCs w:val="22"/>
        </w:rPr>
      </w:pPr>
      <w:r w:rsidRPr="007A17D4">
        <w:rPr>
          <w:rFonts w:ascii="Arial" w:hAnsi="Arial" w:cs="Arial"/>
          <w:sz w:val="22"/>
          <w:szCs w:val="22"/>
        </w:rPr>
        <w:t>Graphic murders</w:t>
      </w:r>
    </w:p>
    <w:p w:rsidR="00AD78DF" w:rsidRPr="00B0137B" w:rsidRDefault="00AD78DF" w:rsidP="00AD78DF">
      <w:pPr>
        <w:ind w:left="2160"/>
        <w:rPr>
          <w:rFonts w:ascii="Arial" w:hAnsi="Arial" w:cs="Arial"/>
          <w:sz w:val="16"/>
          <w:szCs w:val="16"/>
        </w:rPr>
      </w:pPr>
    </w:p>
    <w:p w:rsidR="00AD78DF" w:rsidRPr="007A17D4" w:rsidRDefault="00AD78DF" w:rsidP="00AD78DF">
      <w:pPr>
        <w:numPr>
          <w:ilvl w:val="1"/>
          <w:numId w:val="1"/>
        </w:numPr>
        <w:rPr>
          <w:rFonts w:ascii="Arial" w:hAnsi="Arial" w:cs="Arial"/>
          <w:sz w:val="22"/>
          <w:szCs w:val="22"/>
        </w:rPr>
      </w:pPr>
      <w:r w:rsidRPr="007A17D4">
        <w:rPr>
          <w:rFonts w:ascii="Arial" w:hAnsi="Arial" w:cs="Arial"/>
          <w:sz w:val="22"/>
          <w:szCs w:val="22"/>
        </w:rPr>
        <w:t>Grotesques situations</w:t>
      </w:r>
    </w:p>
    <w:p w:rsidR="00AD78DF" w:rsidRPr="00B0137B" w:rsidRDefault="00AD78DF" w:rsidP="00AD78DF">
      <w:pPr>
        <w:ind w:left="2160"/>
        <w:rPr>
          <w:rFonts w:ascii="Arial" w:hAnsi="Arial" w:cs="Arial"/>
          <w:sz w:val="16"/>
          <w:szCs w:val="16"/>
        </w:rPr>
      </w:pPr>
    </w:p>
    <w:p w:rsidR="00AD78DF" w:rsidRDefault="00AD78DF" w:rsidP="00AD78DF">
      <w:pPr>
        <w:ind w:left="360"/>
        <w:rPr>
          <w:rFonts w:ascii="Arial" w:hAnsi="Arial" w:cs="Arial"/>
          <w:sz w:val="22"/>
          <w:szCs w:val="22"/>
        </w:rPr>
      </w:pPr>
      <w:r w:rsidRPr="007A17D4">
        <w:rPr>
          <w:rFonts w:ascii="Arial" w:hAnsi="Arial" w:cs="Arial"/>
          <w:sz w:val="22"/>
          <w:szCs w:val="22"/>
        </w:rPr>
        <w:tab/>
        <w:t>B. Disregard for traditional human values</w:t>
      </w:r>
    </w:p>
    <w:p w:rsidR="00AD78DF" w:rsidRPr="00B0137B" w:rsidRDefault="00AD78DF" w:rsidP="00AD78DF">
      <w:pPr>
        <w:ind w:left="360"/>
        <w:rPr>
          <w:rFonts w:ascii="Arial" w:hAnsi="Arial" w:cs="Arial"/>
          <w:sz w:val="16"/>
          <w:szCs w:val="16"/>
        </w:rPr>
      </w:pPr>
    </w:p>
    <w:p w:rsidR="00AD78DF" w:rsidRDefault="00AD78DF" w:rsidP="00AD78DF">
      <w:pPr>
        <w:rPr>
          <w:rFonts w:ascii="Arial" w:hAnsi="Arial" w:cs="Arial"/>
          <w:sz w:val="22"/>
          <w:szCs w:val="22"/>
        </w:rPr>
      </w:pPr>
      <w:r w:rsidRPr="007A17D4">
        <w:rPr>
          <w:rFonts w:ascii="Arial" w:hAnsi="Arial" w:cs="Arial"/>
          <w:sz w:val="22"/>
          <w:szCs w:val="22"/>
        </w:rPr>
        <w:lastRenderedPageBreak/>
        <w:t>IV. Need for controls</w:t>
      </w:r>
    </w:p>
    <w:p w:rsidR="00AD78DF" w:rsidRPr="00B0137B" w:rsidRDefault="00AD78DF" w:rsidP="00AD78DF">
      <w:pPr>
        <w:rPr>
          <w:rFonts w:ascii="Arial" w:hAnsi="Arial" w:cs="Arial"/>
          <w:sz w:val="16"/>
          <w:szCs w:val="16"/>
        </w:rPr>
      </w:pPr>
    </w:p>
    <w:p w:rsidR="00AD78DF" w:rsidRDefault="00AD78DF" w:rsidP="00AD78DF">
      <w:pPr>
        <w:numPr>
          <w:ilvl w:val="0"/>
          <w:numId w:val="2"/>
        </w:numPr>
        <w:rPr>
          <w:rFonts w:ascii="Arial" w:hAnsi="Arial" w:cs="Arial"/>
          <w:sz w:val="22"/>
          <w:szCs w:val="22"/>
        </w:rPr>
      </w:pPr>
      <w:r w:rsidRPr="007A17D4">
        <w:rPr>
          <w:rFonts w:ascii="Arial" w:hAnsi="Arial" w:cs="Arial"/>
          <w:sz w:val="22"/>
          <w:szCs w:val="22"/>
        </w:rPr>
        <w:t>Self-regulation, a first choice</w:t>
      </w:r>
    </w:p>
    <w:p w:rsidR="00AD78DF" w:rsidRPr="00B0137B" w:rsidRDefault="00AD78DF" w:rsidP="00AD78DF">
      <w:pPr>
        <w:ind w:left="720"/>
        <w:rPr>
          <w:rFonts w:ascii="Arial" w:hAnsi="Arial" w:cs="Arial"/>
          <w:sz w:val="16"/>
          <w:szCs w:val="16"/>
        </w:rPr>
      </w:pPr>
    </w:p>
    <w:p w:rsidR="00AD78DF" w:rsidRDefault="00AD78DF" w:rsidP="00AD78DF">
      <w:pPr>
        <w:numPr>
          <w:ilvl w:val="0"/>
          <w:numId w:val="2"/>
        </w:numPr>
        <w:rPr>
          <w:rFonts w:ascii="Arial" w:hAnsi="Arial" w:cs="Arial"/>
          <w:sz w:val="22"/>
          <w:szCs w:val="22"/>
        </w:rPr>
      </w:pPr>
      <w:r w:rsidRPr="007A17D4">
        <w:rPr>
          <w:rFonts w:ascii="Arial" w:hAnsi="Arial" w:cs="Arial"/>
          <w:sz w:val="22"/>
          <w:szCs w:val="22"/>
        </w:rPr>
        <w:t>Censorship, a second choice</w:t>
      </w:r>
    </w:p>
    <w:p w:rsidR="00AD78DF" w:rsidRDefault="00AD78DF" w:rsidP="00AD78DF">
      <w:pPr>
        <w:ind w:left="720"/>
        <w:rPr>
          <w:rFonts w:ascii="Arial" w:hAnsi="Arial" w:cs="Arial"/>
          <w:sz w:val="22"/>
          <w:szCs w:val="22"/>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69850</wp:posOffset>
                </wp:positionV>
                <wp:extent cx="6057900" cy="0"/>
                <wp:effectExtent l="11430" t="12065" r="1714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" strokeweight="1.5pt">
                <v:stroke dashstyle="1 1"/>
              </v:line>
            </w:pict>
          </mc:Fallback>
        </mc:AlternateContent>
      </w:r>
    </w:p>
    <w:p w:rsidR="00282634" w:rsidRDefault="00282634">
      <w:bookmarkStart w:id="0" w:name="_GoBack"/>
      <w:bookmarkEnd w:id="0"/>
    </w:p>
    <w:sectPr w:rsidR="0028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7E0"/>
    <w:multiLevelType w:val="hybridMultilevel"/>
    <w:tmpl w:val="69788DEE"/>
    <w:lvl w:ilvl="0" w:tplc="03367970">
      <w:start w:val="1"/>
      <w:numFmt w:val="upperLetter"/>
      <w:lvlText w:val="%1."/>
      <w:lvlJc w:val="left"/>
      <w:pPr>
        <w:tabs>
          <w:tab w:val="num" w:pos="1080"/>
        </w:tabs>
        <w:ind w:left="1080" w:hanging="360"/>
      </w:pPr>
      <w:rPr>
        <w:rFonts w:hint="default"/>
      </w:rPr>
    </w:lvl>
    <w:lvl w:ilvl="1" w:tplc="810415F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18E3213"/>
    <w:multiLevelType w:val="hybridMultilevel"/>
    <w:tmpl w:val="EC76FAC8"/>
    <w:lvl w:ilvl="0" w:tplc="1E10D67C">
      <w:start w:val="1"/>
      <w:numFmt w:val="decimal"/>
      <w:lvlText w:val="%1."/>
      <w:lvlJc w:val="left"/>
      <w:pPr>
        <w:tabs>
          <w:tab w:val="num" w:pos="1800"/>
        </w:tabs>
        <w:ind w:left="1800" w:hanging="360"/>
      </w:pPr>
      <w:rPr>
        <w:rFonts w:hint="default"/>
      </w:rPr>
    </w:lvl>
    <w:lvl w:ilvl="1" w:tplc="7CCE666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DF"/>
    <w:rsid w:val="00282634"/>
    <w:rsid w:val="00677FF4"/>
    <w:rsid w:val="00AD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8DF"/>
    <w:rPr>
      <w:rFonts w:ascii="Tahoma" w:hAnsi="Tahoma" w:cs="Tahoma"/>
      <w:sz w:val="16"/>
      <w:szCs w:val="16"/>
    </w:rPr>
  </w:style>
  <w:style w:type="character" w:customStyle="1" w:styleId="BalloonTextChar">
    <w:name w:val="Balloon Text Char"/>
    <w:basedOn w:val="DefaultParagraphFont"/>
    <w:link w:val="BalloonText"/>
    <w:uiPriority w:val="99"/>
    <w:semiHidden/>
    <w:rsid w:val="00AD78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8DF"/>
    <w:rPr>
      <w:rFonts w:ascii="Tahoma" w:hAnsi="Tahoma" w:cs="Tahoma"/>
      <w:sz w:val="16"/>
      <w:szCs w:val="16"/>
    </w:rPr>
  </w:style>
  <w:style w:type="character" w:customStyle="1" w:styleId="BalloonTextChar">
    <w:name w:val="Balloon Text Char"/>
    <w:basedOn w:val="DefaultParagraphFont"/>
    <w:link w:val="BalloonText"/>
    <w:uiPriority w:val="99"/>
    <w:semiHidden/>
    <w:rsid w:val="00AD78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Williams</dc:creator>
  <cp:lastModifiedBy>Amanda Williams</cp:lastModifiedBy>
  <cp:revision>1</cp:revision>
  <cp:lastPrinted>2013-10-22T13:04:00Z</cp:lastPrinted>
  <dcterms:created xsi:type="dcterms:W3CDTF">2013-10-22T12:59:00Z</dcterms:created>
  <dcterms:modified xsi:type="dcterms:W3CDTF">2013-10-22T16:08:00Z</dcterms:modified>
</cp:coreProperties>
</file>